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97D" w14:textId="59912B8F" w:rsidR="00814A94" w:rsidRDefault="00814A94" w:rsidP="00814A94">
      <w:pPr>
        <w:spacing w:after="0" w:line="240" w:lineRule="auto"/>
        <w:jc w:val="right"/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93FFD" wp14:editId="3140FCE5">
            <wp:simplePos x="0" y="0"/>
            <wp:positionH relativeFrom="margin">
              <wp:align>left</wp:align>
            </wp:positionH>
            <wp:positionV relativeFrom="paragraph">
              <wp:posOffset>-486127</wp:posOffset>
            </wp:positionV>
            <wp:extent cx="958174" cy="1100759"/>
            <wp:effectExtent l="0" t="0" r="0" b="4445"/>
            <wp:wrapNone/>
            <wp:docPr id="1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re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74" cy="110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A94"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  <w:t xml:space="preserve">FORMULARIO DE AUTORIZACIÓN </w:t>
      </w:r>
    </w:p>
    <w:p w14:paraId="4C13C302" w14:textId="25329EE8" w:rsidR="00706F23" w:rsidRDefault="00814A94" w:rsidP="00814A94">
      <w:pPr>
        <w:spacing w:after="0" w:line="240" w:lineRule="auto"/>
        <w:jc w:val="right"/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</w:pPr>
      <w:r w:rsidRPr="00814A94"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  <w:t>Y COMPROMISO DE PADRES</w:t>
      </w:r>
    </w:p>
    <w:p w14:paraId="2206E939" w14:textId="6A8EDF47" w:rsidR="00814A94" w:rsidRDefault="00814A94" w:rsidP="00814A94">
      <w:pPr>
        <w:spacing w:after="0" w:line="240" w:lineRule="auto"/>
        <w:jc w:val="right"/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</w:pPr>
    </w:p>
    <w:p w14:paraId="06188A14" w14:textId="7675C83A" w:rsidR="00814A94" w:rsidRDefault="00814A94" w:rsidP="00814A94">
      <w:pPr>
        <w:spacing w:after="0" w:line="240" w:lineRule="auto"/>
        <w:jc w:val="right"/>
        <w:rPr>
          <w:rFonts w:ascii="MyriadPro-Bold" w:hAnsi="MyriadPro-Bold" w:cs="MyriadPro-Bold"/>
          <w:b/>
          <w:bCs/>
          <w:color w:val="E20000"/>
          <w:sz w:val="36"/>
          <w:szCs w:val="36"/>
          <w:lang w:val="es-PR"/>
        </w:rPr>
      </w:pPr>
    </w:p>
    <w:p w14:paraId="1A630E69" w14:textId="3A1984BA" w:rsidR="00814A94" w:rsidRDefault="00814A94" w:rsidP="003339C1">
      <w:pPr>
        <w:spacing w:after="0" w:line="276" w:lineRule="auto"/>
        <w:jc w:val="both"/>
        <w:rPr>
          <w:rFonts w:cstheme="minorHAnsi"/>
          <w:sz w:val="24"/>
          <w:szCs w:val="24"/>
          <w:lang w:val="es-PR"/>
        </w:rPr>
      </w:pPr>
      <w:proofErr w:type="spellStart"/>
      <w:r w:rsidRPr="003339C1">
        <w:rPr>
          <w:rFonts w:cstheme="minorHAnsi"/>
          <w:sz w:val="24"/>
          <w:szCs w:val="24"/>
        </w:rPr>
        <w:t>Yo</w:t>
      </w:r>
      <w:proofErr w:type="spellEnd"/>
      <w:r w:rsidRPr="003339C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lang w:val="es-PR"/>
          </w:rPr>
          <w:id w:val="-1890337433"/>
          <w:placeholder>
            <w:docPart w:val="DefaultPlaceholder_-1854013440"/>
          </w:placeholder>
          <w:showingPlcHdr/>
        </w:sdtPr>
        <w:sdtContent>
          <w:r w:rsidRPr="003339C1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  <w:r w:rsidRPr="003339C1">
        <w:rPr>
          <w:rFonts w:cstheme="minorHAnsi"/>
          <w:sz w:val="24"/>
          <w:szCs w:val="24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 xml:space="preserve">(padre, madre o tutor legal) del estudiante </w:t>
      </w:r>
      <w:sdt>
        <w:sdtPr>
          <w:rPr>
            <w:rFonts w:cstheme="minorHAnsi"/>
            <w:sz w:val="24"/>
            <w:szCs w:val="24"/>
            <w:lang w:val="es-PR"/>
          </w:rPr>
          <w:id w:val="-829597853"/>
          <w:placeholder>
            <w:docPart w:val="DefaultPlaceholder_-1854013440"/>
          </w:placeholder>
          <w:showingPlcHdr/>
        </w:sdtPr>
        <w:sdtContent>
          <w:r w:rsidRPr="003339C1">
            <w:rPr>
              <w:rStyle w:val="PlaceholderText"/>
              <w:rFonts w:cstheme="minorHAnsi"/>
              <w:sz w:val="24"/>
              <w:szCs w:val="24"/>
              <w:u w:val="single"/>
              <w:lang w:val="es-PR"/>
            </w:rPr>
            <w:t>Click or tap here to enter text.</w:t>
          </w:r>
        </w:sdtContent>
      </w:sdt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 xml:space="preserve">autorizo a mi hijo(a), a </w:t>
      </w:r>
      <w:r w:rsidRPr="003339C1">
        <w:rPr>
          <w:rFonts w:cstheme="minorHAnsi"/>
          <w:sz w:val="24"/>
          <w:szCs w:val="24"/>
          <w:lang w:val="es-PR"/>
        </w:rPr>
        <w:t xml:space="preserve">participar del proyecto </w:t>
      </w:r>
      <w:r w:rsidRPr="003339C1">
        <w:rPr>
          <w:rFonts w:cstheme="minorHAnsi"/>
          <w:i/>
          <w:iCs/>
          <w:sz w:val="24"/>
          <w:szCs w:val="24"/>
          <w:lang w:val="es-PR"/>
        </w:rPr>
        <w:t xml:space="preserve">Puerto Rico </w:t>
      </w:r>
      <w:proofErr w:type="spellStart"/>
      <w:r w:rsidRPr="003339C1">
        <w:rPr>
          <w:rFonts w:cstheme="minorHAnsi"/>
          <w:i/>
          <w:iCs/>
          <w:sz w:val="24"/>
          <w:szCs w:val="24"/>
          <w:lang w:val="es-PR"/>
        </w:rPr>
        <w:t>Wams</w:t>
      </w:r>
      <w:proofErr w:type="spellEnd"/>
      <w:r w:rsidRPr="003339C1">
        <w:rPr>
          <w:rFonts w:cstheme="minorHAnsi"/>
          <w:i/>
          <w:iCs/>
          <w:sz w:val="24"/>
          <w:szCs w:val="24"/>
          <w:lang w:val="es-PR"/>
        </w:rPr>
        <w:t xml:space="preserve"> </w:t>
      </w:r>
      <w:proofErr w:type="spellStart"/>
      <w:r w:rsidRPr="003339C1">
        <w:rPr>
          <w:rFonts w:cstheme="minorHAnsi"/>
          <w:i/>
          <w:iCs/>
          <w:sz w:val="24"/>
          <w:szCs w:val="24"/>
          <w:lang w:val="es-PR"/>
        </w:rPr>
        <w:t>Stem</w:t>
      </w:r>
      <w:proofErr w:type="spellEnd"/>
      <w:r w:rsidRPr="003339C1">
        <w:rPr>
          <w:rFonts w:cstheme="minorHAnsi"/>
          <w:i/>
          <w:iCs/>
          <w:sz w:val="24"/>
          <w:szCs w:val="24"/>
          <w:lang w:val="es-PR"/>
        </w:rPr>
        <w:t xml:space="preserve">-Ag Education and </w:t>
      </w:r>
      <w:proofErr w:type="spellStart"/>
      <w:r w:rsidRPr="003339C1">
        <w:rPr>
          <w:rFonts w:cstheme="minorHAnsi"/>
          <w:i/>
          <w:iCs/>
          <w:sz w:val="24"/>
          <w:szCs w:val="24"/>
          <w:lang w:val="es-PR"/>
        </w:rPr>
        <w:t>Career</w:t>
      </w:r>
      <w:proofErr w:type="spellEnd"/>
      <w:r w:rsidRPr="003339C1">
        <w:rPr>
          <w:rFonts w:cstheme="minorHAnsi"/>
          <w:i/>
          <w:iCs/>
          <w:sz w:val="24"/>
          <w:szCs w:val="24"/>
          <w:lang w:val="es-PR"/>
        </w:rPr>
        <w:t xml:space="preserve"> </w:t>
      </w:r>
      <w:proofErr w:type="spellStart"/>
      <w:r w:rsidRPr="003339C1">
        <w:rPr>
          <w:rFonts w:cstheme="minorHAnsi"/>
          <w:i/>
          <w:iCs/>
          <w:sz w:val="24"/>
          <w:szCs w:val="24"/>
          <w:lang w:val="es-PR"/>
        </w:rPr>
        <w:t>Pathways</w:t>
      </w:r>
      <w:proofErr w:type="spellEnd"/>
      <w:r w:rsidRPr="003339C1">
        <w:rPr>
          <w:rFonts w:cstheme="minorHAnsi"/>
          <w:i/>
          <w:iCs/>
          <w:sz w:val="24"/>
          <w:szCs w:val="24"/>
          <w:lang w:val="es-PR"/>
        </w:rPr>
        <w:t xml:space="preserve"> (PR- </w:t>
      </w:r>
      <w:r w:rsidRPr="003339C1">
        <w:rPr>
          <w:rFonts w:cstheme="minorHAnsi"/>
          <w:sz w:val="24"/>
          <w:szCs w:val="24"/>
          <w:lang w:val="es-PR"/>
        </w:rPr>
        <w:t>WMAS</w:t>
      </w:r>
      <w:r w:rsidR="0098219C" w:rsidRPr="003339C1">
        <w:rPr>
          <w:rFonts w:cstheme="minorHAnsi"/>
          <w:sz w:val="24"/>
          <w:szCs w:val="24"/>
          <w:lang w:val="es-PR"/>
        </w:rPr>
        <w:t>)</w:t>
      </w:r>
      <w:r w:rsidRPr="003339C1">
        <w:rPr>
          <w:rFonts w:cstheme="minorHAnsi"/>
          <w:sz w:val="24"/>
          <w:szCs w:val="24"/>
          <w:lang w:val="es-PR"/>
        </w:rPr>
        <w:t xml:space="preserve">, </w:t>
      </w:r>
      <w:r w:rsidRPr="003339C1">
        <w:rPr>
          <w:rFonts w:cstheme="minorHAnsi"/>
          <w:sz w:val="24"/>
          <w:szCs w:val="24"/>
          <w:lang w:val="es-PR"/>
        </w:rPr>
        <w:t>solicitar admisión al programa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 xml:space="preserve">preuniversitario </w:t>
      </w:r>
      <w:r w:rsidRPr="003339C1">
        <w:rPr>
          <w:rFonts w:cstheme="minorHAnsi"/>
          <w:i/>
          <w:iCs/>
          <w:sz w:val="24"/>
          <w:szCs w:val="24"/>
          <w:lang w:val="es-PR"/>
        </w:rPr>
        <w:t xml:space="preserve">Dual </w:t>
      </w:r>
      <w:proofErr w:type="spellStart"/>
      <w:r w:rsidRPr="003339C1">
        <w:rPr>
          <w:rFonts w:cstheme="minorHAnsi"/>
          <w:i/>
          <w:iCs/>
          <w:sz w:val="24"/>
          <w:szCs w:val="24"/>
          <w:lang w:val="es-PR"/>
        </w:rPr>
        <w:t>Enrollment</w:t>
      </w:r>
      <w:proofErr w:type="spellEnd"/>
      <w:r w:rsidRPr="003339C1">
        <w:rPr>
          <w:rFonts w:cstheme="minorHAnsi"/>
          <w:sz w:val="24"/>
          <w:szCs w:val="24"/>
          <w:lang w:val="es-PR"/>
        </w:rPr>
        <w:t xml:space="preserve"> de la Universidad Ana G. Méndez (UAGM)</w:t>
      </w:r>
      <w:r w:rsidRPr="003339C1">
        <w:rPr>
          <w:rFonts w:cstheme="minorHAnsi"/>
          <w:sz w:val="24"/>
          <w:szCs w:val="24"/>
          <w:lang w:val="es-PR"/>
        </w:rPr>
        <w:t xml:space="preserve"> recinto de Cupey</w:t>
      </w:r>
      <w:r w:rsidR="0098219C" w:rsidRPr="003339C1">
        <w:rPr>
          <w:rFonts w:cstheme="minorHAnsi"/>
          <w:sz w:val="24"/>
          <w:szCs w:val="24"/>
          <w:lang w:val="es-PR"/>
        </w:rPr>
        <w:t>,</w:t>
      </w:r>
      <w:r w:rsidRPr="003339C1">
        <w:rPr>
          <w:rFonts w:cstheme="minorHAnsi"/>
          <w:sz w:val="24"/>
          <w:szCs w:val="24"/>
          <w:lang w:val="es-PR"/>
        </w:rPr>
        <w:t xml:space="preserve"> matricularse en los</w:t>
      </w:r>
      <w:r w:rsidRPr="003339C1">
        <w:rPr>
          <w:rFonts w:cstheme="minorHAnsi"/>
          <w:sz w:val="24"/>
          <w:szCs w:val="24"/>
          <w:lang w:val="es-PR"/>
        </w:rPr>
        <w:t xml:space="preserve"> cursos que se ofrecen bajo el programa</w:t>
      </w:r>
      <w:r w:rsidR="0098219C" w:rsidRPr="003339C1">
        <w:rPr>
          <w:rFonts w:cstheme="minorHAnsi"/>
          <w:sz w:val="24"/>
          <w:szCs w:val="24"/>
          <w:lang w:val="es-PR"/>
        </w:rPr>
        <w:t xml:space="preserve"> y participar de las actividades que se desarrollen bajo el proyecto</w:t>
      </w:r>
      <w:r w:rsidRPr="003339C1">
        <w:rPr>
          <w:rFonts w:cstheme="minorHAnsi"/>
          <w:sz w:val="24"/>
          <w:szCs w:val="24"/>
          <w:lang w:val="es-PR"/>
        </w:rPr>
        <w:t>. Me comprometo a trasportarlo a la universidad los días de clase</w:t>
      </w:r>
      <w:r w:rsidR="0098219C" w:rsidRPr="003339C1">
        <w:rPr>
          <w:rFonts w:cstheme="minorHAnsi"/>
          <w:sz w:val="24"/>
          <w:szCs w:val="24"/>
          <w:lang w:val="es-PR"/>
        </w:rPr>
        <w:t xml:space="preserve">, y </w:t>
      </w:r>
      <w:r w:rsidRPr="003339C1">
        <w:rPr>
          <w:rFonts w:cstheme="minorHAnsi"/>
          <w:sz w:val="24"/>
          <w:szCs w:val="24"/>
          <w:lang w:val="es-PR"/>
        </w:rPr>
        <w:t>apoyarle para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>que complete los cursos matriculados</w:t>
      </w:r>
      <w:r w:rsidR="0098219C" w:rsidRPr="003339C1">
        <w:rPr>
          <w:rFonts w:cstheme="minorHAnsi"/>
          <w:sz w:val="24"/>
          <w:szCs w:val="24"/>
          <w:lang w:val="es-PR"/>
        </w:rPr>
        <w:t xml:space="preserve"> y participe de las actividades que se desarrollen como parte del proyecto</w:t>
      </w:r>
      <w:r w:rsidRPr="003339C1">
        <w:rPr>
          <w:rFonts w:cstheme="minorHAnsi"/>
          <w:sz w:val="24"/>
          <w:szCs w:val="24"/>
          <w:lang w:val="es-PR"/>
        </w:rPr>
        <w:t>. Fui orientado y estoy consciente de que la calificación de los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>cursos que tome se registrará en su expediente académico en la Universidad</w:t>
      </w:r>
      <w:r w:rsidR="0098219C" w:rsidRPr="003339C1">
        <w:rPr>
          <w:rFonts w:cstheme="minorHAnsi"/>
          <w:sz w:val="24"/>
          <w:szCs w:val="24"/>
          <w:lang w:val="es-PR"/>
        </w:rPr>
        <w:t xml:space="preserve">. </w:t>
      </w:r>
      <w:r w:rsidRPr="003339C1">
        <w:rPr>
          <w:rFonts w:cstheme="minorHAnsi"/>
          <w:sz w:val="24"/>
          <w:szCs w:val="24"/>
          <w:lang w:val="es-PR"/>
        </w:rPr>
        <w:t>Que es responsabilidad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>del estudiante notificar si desea darse en baja de un curso en o antes de las fechas establecidas en el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 xml:space="preserve">calendario académico de la </w:t>
      </w:r>
      <w:r w:rsidRPr="003339C1">
        <w:rPr>
          <w:rFonts w:cstheme="minorHAnsi"/>
          <w:sz w:val="24"/>
          <w:szCs w:val="24"/>
          <w:lang w:val="es-PR"/>
        </w:rPr>
        <w:t>UAGM-Cupey</w:t>
      </w:r>
      <w:r w:rsidRPr="003339C1">
        <w:rPr>
          <w:rFonts w:cstheme="minorHAnsi"/>
          <w:sz w:val="24"/>
          <w:szCs w:val="24"/>
          <w:lang w:val="es-PR"/>
        </w:rPr>
        <w:t>. Que dichos cursos pasarán a su expediente una vez el estudiante lo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 xml:space="preserve">solicite, si es admitido(a) satisfactoriamente como estudiante universitario(a) a la UAGM Recinto </w:t>
      </w:r>
      <w:r w:rsidRPr="003339C1">
        <w:rPr>
          <w:rFonts w:cstheme="minorHAnsi"/>
          <w:sz w:val="24"/>
          <w:szCs w:val="24"/>
          <w:lang w:val="es-PR"/>
        </w:rPr>
        <w:t>de Cupey</w:t>
      </w:r>
      <w:r w:rsidRPr="003339C1">
        <w:rPr>
          <w:rFonts w:cstheme="minorHAnsi"/>
          <w:sz w:val="24"/>
          <w:szCs w:val="24"/>
          <w:lang w:val="es-PR"/>
        </w:rPr>
        <w:t>. Estoy de acuerdo en que los créditos no serán transferibles a otra institución universitaria en</w:t>
      </w:r>
      <w:r w:rsidRPr="003339C1">
        <w:rPr>
          <w:rFonts w:cstheme="minorHAnsi"/>
          <w:sz w:val="24"/>
          <w:szCs w:val="24"/>
          <w:lang w:val="es-PR"/>
        </w:rPr>
        <w:t xml:space="preserve"> </w:t>
      </w:r>
      <w:r w:rsidRPr="003339C1">
        <w:rPr>
          <w:rFonts w:cstheme="minorHAnsi"/>
          <w:sz w:val="24"/>
          <w:szCs w:val="24"/>
          <w:lang w:val="es-PR"/>
        </w:rPr>
        <w:t>o fuera del Estado Libre Asociado de Puerto Rico al momento de su matrícula.</w:t>
      </w:r>
    </w:p>
    <w:p w14:paraId="00059CDB" w14:textId="77777777" w:rsidR="003339C1" w:rsidRPr="003339C1" w:rsidRDefault="003339C1" w:rsidP="003339C1">
      <w:pPr>
        <w:spacing w:after="0" w:line="276" w:lineRule="auto"/>
        <w:jc w:val="both"/>
        <w:rPr>
          <w:rFonts w:cstheme="minorHAnsi"/>
          <w:sz w:val="24"/>
          <w:szCs w:val="24"/>
          <w:lang w:val="es-PR"/>
        </w:rPr>
      </w:pPr>
    </w:p>
    <w:p w14:paraId="3E09DB47" w14:textId="3CCF10A1" w:rsidR="003339C1" w:rsidRPr="003339C1" w:rsidRDefault="0098219C" w:rsidP="003339C1">
      <w:pPr>
        <w:spacing w:after="0" w:line="276" w:lineRule="auto"/>
        <w:jc w:val="both"/>
        <w:rPr>
          <w:rFonts w:cstheme="minorHAnsi"/>
          <w:sz w:val="24"/>
          <w:szCs w:val="24"/>
          <w:lang w:val="es-PR"/>
        </w:rPr>
      </w:pPr>
      <w:r w:rsidRPr="003339C1">
        <w:rPr>
          <w:rFonts w:cstheme="minorHAnsi"/>
          <w:sz w:val="24"/>
          <w:szCs w:val="24"/>
          <w:lang w:val="es-PR"/>
        </w:rPr>
        <w:t>Además, he sido orientado y estoy consciente de que las actividades serán evaluadas como parte de una evaluación de resultados del proyecto</w:t>
      </w:r>
      <w:r w:rsidR="003339C1">
        <w:rPr>
          <w:rFonts w:cstheme="minorHAnsi"/>
          <w:sz w:val="24"/>
          <w:szCs w:val="24"/>
          <w:lang w:val="es-PR"/>
        </w:rPr>
        <w:t>. Q</w:t>
      </w:r>
      <w:r w:rsidRPr="003339C1">
        <w:rPr>
          <w:rFonts w:cstheme="minorHAnsi"/>
          <w:sz w:val="24"/>
          <w:szCs w:val="24"/>
          <w:lang w:val="es-PR"/>
        </w:rPr>
        <w:t xml:space="preserve">ue los resultados de dicha </w:t>
      </w:r>
      <w:r w:rsidR="003339C1" w:rsidRPr="003339C1">
        <w:rPr>
          <w:rFonts w:cstheme="minorHAnsi"/>
          <w:sz w:val="24"/>
          <w:szCs w:val="24"/>
          <w:lang w:val="es-PR"/>
        </w:rPr>
        <w:t>evaluación</w:t>
      </w:r>
      <w:r w:rsidRPr="003339C1">
        <w:rPr>
          <w:rFonts w:cstheme="minorHAnsi"/>
          <w:sz w:val="24"/>
          <w:szCs w:val="24"/>
          <w:lang w:val="es-PR"/>
        </w:rPr>
        <w:t xml:space="preserve"> serán utilizados </w:t>
      </w:r>
      <w:r w:rsidR="003339C1" w:rsidRPr="003339C1">
        <w:rPr>
          <w:rFonts w:cstheme="minorHAnsi"/>
          <w:sz w:val="24"/>
          <w:szCs w:val="24"/>
          <w:lang w:val="es-PR"/>
        </w:rPr>
        <w:t>para la generación de informes y artículos, en donde la privacidad de los participantes se mantendrá protegida conforme a las regulaciones establecidas para la</w:t>
      </w:r>
      <w:r w:rsidR="003339C1" w:rsidRPr="003339C1">
        <w:rPr>
          <w:rFonts w:cstheme="minorHAnsi"/>
          <w:sz w:val="24"/>
          <w:szCs w:val="24"/>
          <w:lang w:val="es-PR"/>
        </w:rPr>
        <w:t xml:space="preserve"> protección de los derechos y el bienestar de los seres humanos en la investigación</w:t>
      </w:r>
      <w:r w:rsidR="003339C1" w:rsidRPr="003339C1">
        <w:rPr>
          <w:rFonts w:cstheme="minorHAnsi"/>
          <w:sz w:val="24"/>
          <w:szCs w:val="24"/>
          <w:lang w:val="es-PR"/>
        </w:rPr>
        <w:t>.</w:t>
      </w:r>
    </w:p>
    <w:p w14:paraId="3376D29C" w14:textId="707A846F" w:rsidR="003778A2" w:rsidRDefault="003778A2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</w:p>
    <w:p w14:paraId="27378765" w14:textId="19140021" w:rsidR="003778A2" w:rsidRDefault="003778A2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lang w:val="es-PR"/>
        </w:rPr>
        <w:t>Certifico correcto.</w:t>
      </w:r>
    </w:p>
    <w:p w14:paraId="2F55BA12" w14:textId="06D01457" w:rsidR="003778A2" w:rsidRDefault="003778A2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</w:p>
    <w:p w14:paraId="56A8C6F4" w14:textId="1F6BAC7B" w:rsidR="003778A2" w:rsidRDefault="003778A2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7E59" wp14:editId="130B3006">
                <wp:simplePos x="0" y="0"/>
                <wp:positionH relativeFrom="column">
                  <wp:posOffset>9728</wp:posOffset>
                </wp:positionH>
                <wp:positionV relativeFrom="paragraph">
                  <wp:posOffset>239233</wp:posOffset>
                </wp:positionV>
                <wp:extent cx="2037944" cy="9728"/>
                <wp:effectExtent l="0" t="0" r="1968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BCBDC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8.85pt" to="16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77A9123D" w14:textId="44DE5631" w:rsidR="003778A2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C5F4" wp14:editId="46F8F094">
                <wp:simplePos x="0" y="0"/>
                <wp:positionH relativeFrom="column">
                  <wp:posOffset>3399817</wp:posOffset>
                </wp:positionH>
                <wp:positionV relativeFrom="paragraph">
                  <wp:posOffset>9525</wp:posOffset>
                </wp:positionV>
                <wp:extent cx="2037944" cy="9728"/>
                <wp:effectExtent l="0" t="0" r="1968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40BE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pt,.75pt" to="428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3778A2">
        <w:rPr>
          <w:rFonts w:ascii="MyriadPro-Regular" w:hAnsi="MyriadPro-Regular" w:cs="MyriadPro-Regular"/>
          <w:lang w:val="es-PR"/>
        </w:rPr>
        <w:t>Firma del padre, madre o tutor legal</w:t>
      </w:r>
      <w:r w:rsidR="003778A2">
        <w:rPr>
          <w:rFonts w:ascii="MyriadPro-Regular" w:hAnsi="MyriadPro-Regular" w:cs="MyriadPro-Regular"/>
          <w:lang w:val="es-PR"/>
        </w:rPr>
        <w:tab/>
      </w:r>
      <w:r w:rsidR="003778A2">
        <w:rPr>
          <w:rFonts w:ascii="MyriadPro-Regular" w:hAnsi="MyriadPro-Regular" w:cs="MyriadPro-Regular"/>
          <w:lang w:val="es-PR"/>
        </w:rPr>
        <w:tab/>
      </w:r>
      <w:r w:rsidR="003778A2">
        <w:rPr>
          <w:rFonts w:ascii="MyriadPro-Regular" w:hAnsi="MyriadPro-Regular" w:cs="MyriadPro-Regular"/>
          <w:lang w:val="es-PR"/>
        </w:rPr>
        <w:tab/>
      </w:r>
      <w:r w:rsidR="003778A2">
        <w:rPr>
          <w:rFonts w:ascii="MyriadPro-Regular" w:hAnsi="MyriadPro-Regular" w:cs="MyriadPro-Regular"/>
          <w:lang w:val="es-PR"/>
        </w:rPr>
        <w:tab/>
      </w:r>
      <w:r w:rsidR="003778A2">
        <w:rPr>
          <w:rFonts w:ascii="MyriadPro-Regular" w:hAnsi="MyriadPro-Regular" w:cs="MyriadPro-Regular"/>
          <w:lang w:val="es-PR"/>
        </w:rPr>
        <w:tab/>
        <w:t>Fecha</w:t>
      </w:r>
    </w:p>
    <w:p w14:paraId="6366E4B7" w14:textId="77777777" w:rsidR="0098219C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</w:p>
    <w:p w14:paraId="4FB46242" w14:textId="1FAABF74" w:rsidR="0098219C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EDFE" wp14:editId="3D9F147D">
                <wp:simplePos x="0" y="0"/>
                <wp:positionH relativeFrom="column">
                  <wp:posOffset>-24320</wp:posOffset>
                </wp:positionH>
                <wp:positionV relativeFrom="paragraph">
                  <wp:posOffset>204281</wp:posOffset>
                </wp:positionV>
                <wp:extent cx="2037944" cy="9728"/>
                <wp:effectExtent l="0" t="0" r="1968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D45F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pt,16.1pt" to="15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</w:p>
    <w:p w14:paraId="34BF18D6" w14:textId="5962B5A5" w:rsidR="0098219C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69D32" wp14:editId="0B55C91F">
                <wp:simplePos x="0" y="0"/>
                <wp:positionH relativeFrom="column">
                  <wp:posOffset>3414409</wp:posOffset>
                </wp:positionH>
                <wp:positionV relativeFrom="paragraph">
                  <wp:posOffset>6742</wp:posOffset>
                </wp:positionV>
                <wp:extent cx="2037944" cy="9728"/>
                <wp:effectExtent l="0" t="0" r="1968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A1C93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85pt,.55pt" to="42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MyriadPro-Regular" w:hAnsi="MyriadPro-Regular" w:cs="MyriadPro-Regular"/>
          <w:lang w:val="es-PR"/>
        </w:rPr>
        <w:t>Firma del director(a) de proyecto</w:t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  <w:t>Fecha</w:t>
      </w:r>
    </w:p>
    <w:p w14:paraId="3ADF73CD" w14:textId="296A58CA" w:rsidR="0098219C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</w:p>
    <w:p w14:paraId="126CDE8A" w14:textId="31E2950C" w:rsidR="0098219C" w:rsidRDefault="0098219C" w:rsidP="00814A94">
      <w:pPr>
        <w:spacing w:after="0" w:line="360" w:lineRule="auto"/>
        <w:jc w:val="both"/>
        <w:rPr>
          <w:rFonts w:ascii="MyriadPro-Regular" w:hAnsi="MyriadPro-Regular" w:cs="MyriadPro-Regular"/>
          <w:lang w:val="es-PR"/>
        </w:rPr>
      </w:pP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B391" wp14:editId="197EF0A2">
                <wp:simplePos x="0" y="0"/>
                <wp:positionH relativeFrom="column">
                  <wp:posOffset>3419894</wp:posOffset>
                </wp:positionH>
                <wp:positionV relativeFrom="paragraph">
                  <wp:posOffset>247569</wp:posOffset>
                </wp:positionV>
                <wp:extent cx="2037944" cy="9728"/>
                <wp:effectExtent l="0" t="0" r="1968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9419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3pt,19.5pt" to="42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6FDD04A3" w14:textId="3F28DE2D" w:rsidR="0098219C" w:rsidRPr="00814A94" w:rsidRDefault="0098219C" w:rsidP="00814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MyriadPro-Regular" w:hAnsi="MyriadPro-Regular" w:cs="MyriadPro-Regular"/>
          <w:lang w:val="es-PR"/>
        </w:rPr>
        <w:t>Firma de director(a) de admisiones</w:t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</w:r>
      <w:r>
        <w:rPr>
          <w:rFonts w:ascii="MyriadPro-Regular" w:hAnsi="MyriadPro-Regular" w:cs="MyriadPro-Regular"/>
          <w:lang w:val="es-PR"/>
        </w:rPr>
        <w:tab/>
        <w:t>Fecha</w:t>
      </w:r>
      <w:r>
        <w:rPr>
          <w:rFonts w:ascii="MyriadPro-Regular" w:hAnsi="MyriadPro-Regular" w:cs="MyriadPro-Regular"/>
          <w:noProof/>
          <w:lang w:val="es-P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03B31" wp14:editId="3E4B8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7944" cy="9728"/>
                <wp:effectExtent l="0" t="0" r="1968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944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912E9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16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sectPr w:rsidR="0098219C" w:rsidRPr="0081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LN/tZ+Dk3MawJ96Mz+4S3lUqR1Ait14P871ddxTKyb6rS8xliny2dhefuhEH95zkRYPyEqkMZzRpqHXlRmAOg==" w:salt="Z1ydQ0uOEc9eKEy5kG2a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4"/>
    <w:rsid w:val="003339C1"/>
    <w:rsid w:val="003778A2"/>
    <w:rsid w:val="00706F23"/>
    <w:rsid w:val="00814A94"/>
    <w:rsid w:val="009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D3AB"/>
  <w15:chartTrackingRefBased/>
  <w15:docId w15:val="{1D9635F7-ABEE-48B0-811E-9689490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09DE-D342-481C-A0B5-6225EFF40DA7}"/>
      </w:docPartPr>
      <w:docPartBody>
        <w:p w:rsidR="00000000" w:rsidRDefault="004002D6">
          <w:r w:rsidRPr="005271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6"/>
    <w:rsid w:val="004002D6"/>
    <w:rsid w:val="005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1696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 Agrinzoni</dc:creator>
  <cp:keywords/>
  <dc:description/>
  <cp:lastModifiedBy>Carlos Morales Agrinzoni</cp:lastModifiedBy>
  <cp:revision>1</cp:revision>
  <dcterms:created xsi:type="dcterms:W3CDTF">2023-12-14T13:26:00Z</dcterms:created>
  <dcterms:modified xsi:type="dcterms:W3CDTF">2023-12-14T14:24:00Z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2023-12-14T14:24:14Z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20079fe2-1791-4831-8d07-11d95955d7ff</vt:lpwstr>
  </property>
  <property fmtid="{D5CDD505-2E9C-101B-9397-08002B2CF9AE}" pid="8" name="MSIP_Label_e8623a7f-4aec-4980-abf7-42194908fdf7_ContentBits">
    <vt:lpwstr>0</vt:lpwstr>
  </property>
</Properties>
</file>