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A8ABE" w14:textId="77777777" w:rsidR="007C24F2" w:rsidRDefault="007C24F2" w:rsidP="002B3F3D">
      <w:pPr>
        <w:jc w:val="center"/>
        <w:rPr>
          <w:rFonts w:ascii="Arial" w:hAnsi="Arial" w:cs="Arial"/>
          <w:b/>
        </w:rPr>
      </w:pPr>
      <w:bookmarkStart w:id="0" w:name="_GoBack"/>
      <w:bookmarkEnd w:id="0"/>
    </w:p>
    <w:p w14:paraId="632989C5" w14:textId="77777777" w:rsidR="002F6273" w:rsidRPr="00F67D31" w:rsidRDefault="007C24F2" w:rsidP="002B3F3D">
      <w:pPr>
        <w:jc w:val="center"/>
        <w:rPr>
          <w:rFonts w:ascii="Arial" w:hAnsi="Arial" w:cs="Arial"/>
          <w:b/>
        </w:rPr>
      </w:pPr>
      <w:r>
        <w:rPr>
          <w:rFonts w:ascii="Arial" w:hAnsi="Arial" w:cs="Arial"/>
          <w:b/>
        </w:rPr>
        <w:t xml:space="preserve">Guía de verificación para los PI al someter estudios para el </w:t>
      </w:r>
      <w:r w:rsidR="0065021A">
        <w:rPr>
          <w:rFonts w:ascii="Arial" w:hAnsi="Arial" w:cs="Arial"/>
          <w:b/>
        </w:rPr>
        <w:t>ACUC</w:t>
      </w:r>
    </w:p>
    <w:p w14:paraId="4B9726E1" w14:textId="77777777" w:rsidR="002F6273" w:rsidRDefault="002F6273"/>
    <w:p w14:paraId="00BB5731" w14:textId="77777777" w:rsidR="007C24F2" w:rsidRPr="00F67D31" w:rsidRDefault="007C24F2">
      <w:pPr>
        <w:rPr>
          <w:rFonts w:ascii="Arial" w:hAnsi="Arial" w:cs="Arial"/>
          <w:sz w:val="20"/>
          <w:szCs w:val="20"/>
        </w:rPr>
      </w:pPr>
      <w:r>
        <w:rPr>
          <w:rFonts w:ascii="Arial" w:hAnsi="Arial" w:cs="Arial"/>
          <w:sz w:val="20"/>
          <w:szCs w:val="20"/>
        </w:rPr>
        <w:t>Verifique si su estudio contiene</w:t>
      </w:r>
      <w:r w:rsidR="006F4228" w:rsidRPr="00F67D31">
        <w:rPr>
          <w:rFonts w:ascii="Arial" w:hAnsi="Arial" w:cs="Arial"/>
          <w:sz w:val="20"/>
          <w:szCs w:val="20"/>
        </w:rPr>
        <w:t xml:space="preserve"> las siguientes premisas:</w:t>
      </w:r>
    </w:p>
    <w:p w14:paraId="2E0C90EC" w14:textId="77777777" w:rsidR="007F7509" w:rsidRPr="00F67D31" w:rsidRDefault="007F7509" w:rsidP="007F7509">
      <w:pPr>
        <w:pStyle w:val="ListParagraph"/>
        <w:numPr>
          <w:ilvl w:val="0"/>
          <w:numId w:val="1"/>
        </w:numPr>
        <w:rPr>
          <w:rFonts w:ascii="Arial" w:hAnsi="Arial" w:cs="Arial"/>
          <w:sz w:val="20"/>
          <w:szCs w:val="20"/>
        </w:rPr>
      </w:pPr>
      <w:r w:rsidRPr="00F67D31">
        <w:rPr>
          <w:rFonts w:ascii="Arial" w:hAnsi="Arial" w:cs="Arial"/>
          <w:sz w:val="20"/>
          <w:szCs w:val="20"/>
        </w:rPr>
        <w:t>¿Cuál es el propósito del estudio?</w:t>
      </w:r>
    </w:p>
    <w:p w14:paraId="33208853" w14:textId="77777777" w:rsidR="007F7509" w:rsidRPr="00F67D31" w:rsidRDefault="007F7509" w:rsidP="007F7509">
      <w:pPr>
        <w:pStyle w:val="ListParagraph"/>
        <w:numPr>
          <w:ilvl w:val="0"/>
          <w:numId w:val="1"/>
        </w:numPr>
        <w:rPr>
          <w:rFonts w:ascii="Arial" w:hAnsi="Arial" w:cs="Arial"/>
          <w:sz w:val="20"/>
          <w:szCs w:val="20"/>
        </w:rPr>
      </w:pPr>
      <w:r w:rsidRPr="00F67D31">
        <w:rPr>
          <w:rFonts w:ascii="Arial" w:hAnsi="Arial" w:cs="Arial"/>
          <w:sz w:val="20"/>
          <w:szCs w:val="20"/>
        </w:rPr>
        <w:t>¿Cuáles son los objetivos?</w:t>
      </w:r>
    </w:p>
    <w:p w14:paraId="021AAE49" w14:textId="77777777" w:rsidR="007F7509" w:rsidRDefault="007F7509" w:rsidP="007F7509">
      <w:pPr>
        <w:pStyle w:val="ListParagraph"/>
        <w:numPr>
          <w:ilvl w:val="0"/>
          <w:numId w:val="1"/>
        </w:numPr>
        <w:rPr>
          <w:rFonts w:ascii="Arial" w:hAnsi="Arial" w:cs="Arial"/>
          <w:sz w:val="20"/>
          <w:szCs w:val="20"/>
        </w:rPr>
      </w:pPr>
      <w:r w:rsidRPr="00F67D31">
        <w:rPr>
          <w:rFonts w:ascii="Arial" w:hAnsi="Arial" w:cs="Arial"/>
          <w:sz w:val="20"/>
          <w:szCs w:val="20"/>
        </w:rPr>
        <w:t xml:space="preserve">Explicar en sus propias palabras </w:t>
      </w:r>
      <w:r w:rsidR="006F4228" w:rsidRPr="00F67D31">
        <w:rPr>
          <w:rFonts w:ascii="Arial" w:hAnsi="Arial" w:cs="Arial"/>
          <w:sz w:val="20"/>
          <w:szCs w:val="20"/>
        </w:rPr>
        <w:t xml:space="preserve">el </w:t>
      </w:r>
      <w:r w:rsidR="00AC2CC3" w:rsidRPr="00F67D31">
        <w:rPr>
          <w:rFonts w:ascii="Arial" w:hAnsi="Arial" w:cs="Arial"/>
          <w:sz w:val="20"/>
          <w:szCs w:val="20"/>
        </w:rPr>
        <w:t xml:space="preserve">racional del estudio y el </w:t>
      </w:r>
      <w:r w:rsidR="006F4228" w:rsidRPr="00F67D31">
        <w:rPr>
          <w:rFonts w:ascii="Arial" w:hAnsi="Arial" w:cs="Arial"/>
          <w:sz w:val="20"/>
          <w:szCs w:val="20"/>
        </w:rPr>
        <w:t xml:space="preserve">proceso que </w:t>
      </w:r>
      <w:r w:rsidRPr="00F67D31">
        <w:rPr>
          <w:rFonts w:ascii="Arial" w:hAnsi="Arial" w:cs="Arial"/>
          <w:sz w:val="20"/>
          <w:szCs w:val="20"/>
        </w:rPr>
        <w:t xml:space="preserve">estará realizando el investigador. </w:t>
      </w:r>
    </w:p>
    <w:p w14:paraId="549CE559" w14:textId="77777777" w:rsidR="000051D1" w:rsidRPr="00F67D31" w:rsidRDefault="000051D1" w:rsidP="007F7509">
      <w:pPr>
        <w:pStyle w:val="ListParagraph"/>
        <w:numPr>
          <w:ilvl w:val="0"/>
          <w:numId w:val="1"/>
        </w:numPr>
        <w:rPr>
          <w:rFonts w:ascii="Arial" w:hAnsi="Arial" w:cs="Arial"/>
          <w:sz w:val="20"/>
          <w:szCs w:val="20"/>
        </w:rPr>
      </w:pPr>
      <w:r>
        <w:rPr>
          <w:rFonts w:ascii="Arial" w:hAnsi="Arial" w:cs="Arial"/>
          <w:sz w:val="20"/>
          <w:szCs w:val="20"/>
        </w:rPr>
        <w:t>Indicar el lugar dónde se llevará a cabo el estudio de investigación o curso.</w:t>
      </w:r>
    </w:p>
    <w:p w14:paraId="221759B8" w14:textId="77777777" w:rsidR="0065021A" w:rsidRDefault="007F7509" w:rsidP="0065021A">
      <w:pPr>
        <w:pStyle w:val="ListParagraph"/>
        <w:numPr>
          <w:ilvl w:val="0"/>
          <w:numId w:val="2"/>
        </w:numPr>
        <w:rPr>
          <w:rFonts w:ascii="Arial" w:hAnsi="Arial" w:cs="Arial"/>
          <w:sz w:val="20"/>
          <w:szCs w:val="20"/>
        </w:rPr>
      </w:pPr>
      <w:r w:rsidRPr="00F67D31">
        <w:rPr>
          <w:rFonts w:ascii="Arial" w:hAnsi="Arial" w:cs="Arial"/>
          <w:sz w:val="20"/>
          <w:szCs w:val="20"/>
        </w:rPr>
        <w:t xml:space="preserve">¿Cúal es </w:t>
      </w:r>
      <w:r w:rsidR="00533B9C" w:rsidRPr="00F67D31">
        <w:rPr>
          <w:rFonts w:ascii="Arial" w:hAnsi="Arial" w:cs="Arial"/>
          <w:sz w:val="20"/>
          <w:szCs w:val="20"/>
        </w:rPr>
        <w:t xml:space="preserve">el </w:t>
      </w:r>
      <w:r w:rsidRPr="00F67D31">
        <w:rPr>
          <w:rFonts w:ascii="Arial" w:hAnsi="Arial" w:cs="Arial"/>
          <w:sz w:val="20"/>
          <w:szCs w:val="20"/>
        </w:rPr>
        <w:t>protocolo</w:t>
      </w:r>
      <w:r w:rsidR="00C825EE" w:rsidRPr="00F67D31">
        <w:rPr>
          <w:rFonts w:ascii="Arial" w:hAnsi="Arial" w:cs="Arial"/>
          <w:sz w:val="20"/>
          <w:szCs w:val="20"/>
        </w:rPr>
        <w:t xml:space="preserve"> (proceso)</w:t>
      </w:r>
      <w:r w:rsidRPr="00F67D31">
        <w:rPr>
          <w:rFonts w:ascii="Arial" w:hAnsi="Arial" w:cs="Arial"/>
          <w:sz w:val="20"/>
          <w:szCs w:val="20"/>
        </w:rPr>
        <w:t xml:space="preserve"> </w:t>
      </w:r>
      <w:r w:rsidR="006F4228" w:rsidRPr="00F67D31">
        <w:rPr>
          <w:rFonts w:ascii="Arial" w:hAnsi="Arial" w:cs="Arial"/>
          <w:sz w:val="20"/>
          <w:szCs w:val="20"/>
        </w:rPr>
        <w:t xml:space="preserve">de investigación? </w:t>
      </w:r>
      <w:r w:rsidR="0065021A">
        <w:rPr>
          <w:rFonts w:ascii="Arial" w:hAnsi="Arial" w:cs="Arial"/>
          <w:sz w:val="20"/>
          <w:szCs w:val="20"/>
        </w:rPr>
        <w:t>Indicar el proceso experimental. ¿qué animales utilizará</w:t>
      </w:r>
      <w:r w:rsidR="00533B9C" w:rsidRPr="00F67D31">
        <w:rPr>
          <w:rFonts w:ascii="Arial" w:hAnsi="Arial" w:cs="Arial"/>
          <w:sz w:val="20"/>
          <w:szCs w:val="20"/>
        </w:rPr>
        <w:t>?</w:t>
      </w:r>
      <w:r w:rsidR="0065021A">
        <w:rPr>
          <w:rFonts w:ascii="Arial" w:hAnsi="Arial" w:cs="Arial"/>
          <w:sz w:val="20"/>
          <w:szCs w:val="20"/>
        </w:rPr>
        <w:t>, ¿manipulará al animal o es solamente observación</w:t>
      </w:r>
      <w:r w:rsidR="0065021A" w:rsidRPr="00F67D31">
        <w:rPr>
          <w:rFonts w:ascii="Arial" w:hAnsi="Arial" w:cs="Arial"/>
          <w:sz w:val="20"/>
          <w:szCs w:val="20"/>
        </w:rPr>
        <w:t xml:space="preserve">? </w:t>
      </w:r>
      <w:r w:rsidR="00533B9C" w:rsidRPr="00F67D31">
        <w:rPr>
          <w:rFonts w:ascii="Arial" w:hAnsi="Arial" w:cs="Arial"/>
          <w:sz w:val="20"/>
          <w:szCs w:val="20"/>
        </w:rPr>
        <w:t xml:space="preserve"> ¿</w:t>
      </w:r>
      <w:r w:rsidRPr="00F67D31">
        <w:rPr>
          <w:rFonts w:ascii="Arial" w:hAnsi="Arial" w:cs="Arial"/>
          <w:sz w:val="20"/>
          <w:szCs w:val="20"/>
        </w:rPr>
        <w:t>las cantidades</w:t>
      </w:r>
      <w:r w:rsidR="0065021A">
        <w:rPr>
          <w:rFonts w:ascii="Arial" w:hAnsi="Arial" w:cs="Arial"/>
          <w:sz w:val="20"/>
          <w:szCs w:val="20"/>
        </w:rPr>
        <w:t xml:space="preserve"> de animales</w:t>
      </w:r>
      <w:r w:rsidR="00533B9C" w:rsidRPr="00F67D31">
        <w:rPr>
          <w:rFonts w:ascii="Arial" w:hAnsi="Arial" w:cs="Arial"/>
          <w:sz w:val="20"/>
          <w:szCs w:val="20"/>
        </w:rPr>
        <w:t xml:space="preserve"> que utilizará</w:t>
      </w:r>
      <w:r w:rsidR="0065021A">
        <w:rPr>
          <w:rFonts w:ascii="Arial" w:hAnsi="Arial" w:cs="Arial"/>
          <w:sz w:val="20"/>
          <w:szCs w:val="20"/>
        </w:rPr>
        <w:t xml:space="preserve"> por semestre, por año y por estudiantes</w:t>
      </w:r>
      <w:r w:rsidRPr="00F67D31">
        <w:rPr>
          <w:rFonts w:ascii="Arial" w:hAnsi="Arial" w:cs="Arial"/>
          <w:sz w:val="20"/>
          <w:szCs w:val="20"/>
        </w:rPr>
        <w:t>?</w:t>
      </w:r>
      <w:r w:rsidR="0065021A">
        <w:rPr>
          <w:rFonts w:ascii="Arial" w:hAnsi="Arial" w:cs="Arial"/>
          <w:sz w:val="20"/>
          <w:szCs w:val="20"/>
        </w:rPr>
        <w:t xml:space="preserve"> ¿la frecuencia con la que expondrá los animales a la investigación</w:t>
      </w:r>
      <w:r w:rsidR="00533B9C" w:rsidRPr="00F67D31">
        <w:rPr>
          <w:rFonts w:ascii="Arial" w:hAnsi="Arial" w:cs="Arial"/>
          <w:sz w:val="20"/>
          <w:szCs w:val="20"/>
        </w:rPr>
        <w:t>?</w:t>
      </w:r>
      <w:r w:rsidR="0065021A">
        <w:rPr>
          <w:rFonts w:ascii="Arial" w:hAnsi="Arial" w:cs="Arial"/>
          <w:sz w:val="20"/>
          <w:szCs w:val="20"/>
        </w:rPr>
        <w:t xml:space="preserve"> </w:t>
      </w:r>
      <w:r w:rsidR="000051D1">
        <w:rPr>
          <w:rFonts w:ascii="Arial" w:hAnsi="Arial" w:cs="Arial"/>
          <w:sz w:val="20"/>
          <w:szCs w:val="20"/>
        </w:rPr>
        <w:t>Indicar el método de transporte de los animales.</w:t>
      </w:r>
    </w:p>
    <w:p w14:paraId="74D9BA7D" w14:textId="77777777" w:rsidR="000051D1" w:rsidRDefault="000051D1" w:rsidP="0065021A">
      <w:pPr>
        <w:pStyle w:val="ListParagraph"/>
        <w:numPr>
          <w:ilvl w:val="0"/>
          <w:numId w:val="2"/>
        </w:numPr>
        <w:rPr>
          <w:rFonts w:ascii="Arial" w:hAnsi="Arial" w:cs="Arial"/>
          <w:sz w:val="20"/>
          <w:szCs w:val="20"/>
        </w:rPr>
      </w:pPr>
      <w:r>
        <w:rPr>
          <w:rFonts w:ascii="Arial" w:hAnsi="Arial" w:cs="Arial"/>
          <w:sz w:val="20"/>
          <w:szCs w:val="20"/>
        </w:rPr>
        <w:t>Indicar el método de captura de los animales, de ser necesario.</w:t>
      </w:r>
    </w:p>
    <w:p w14:paraId="5FD434A9" w14:textId="77777777" w:rsidR="0065021A" w:rsidRDefault="0065021A" w:rsidP="0065021A">
      <w:pPr>
        <w:pStyle w:val="ListParagraph"/>
        <w:numPr>
          <w:ilvl w:val="0"/>
          <w:numId w:val="2"/>
        </w:numPr>
        <w:rPr>
          <w:rFonts w:ascii="Arial" w:hAnsi="Arial" w:cs="Arial"/>
          <w:sz w:val="20"/>
          <w:szCs w:val="20"/>
        </w:rPr>
      </w:pPr>
      <w:r>
        <w:rPr>
          <w:rFonts w:ascii="Arial" w:hAnsi="Arial" w:cs="Arial"/>
          <w:sz w:val="20"/>
          <w:szCs w:val="20"/>
        </w:rPr>
        <w:t>Indicar las veces al día que alimentará los animales.</w:t>
      </w:r>
    </w:p>
    <w:p w14:paraId="6AF51CEC" w14:textId="77777777" w:rsidR="0065021A" w:rsidRDefault="0065021A" w:rsidP="0065021A">
      <w:pPr>
        <w:pStyle w:val="ListParagraph"/>
        <w:numPr>
          <w:ilvl w:val="0"/>
          <w:numId w:val="2"/>
        </w:numPr>
        <w:rPr>
          <w:rFonts w:ascii="Arial" w:hAnsi="Arial" w:cs="Arial"/>
          <w:sz w:val="20"/>
          <w:szCs w:val="20"/>
        </w:rPr>
      </w:pPr>
      <w:r>
        <w:rPr>
          <w:rFonts w:ascii="Arial" w:hAnsi="Arial" w:cs="Arial"/>
          <w:sz w:val="20"/>
          <w:szCs w:val="20"/>
        </w:rPr>
        <w:t>Indicar el tiempo de descanso que tendrá disponible el animal.</w:t>
      </w:r>
    </w:p>
    <w:p w14:paraId="5863684B" w14:textId="77777777" w:rsidR="0065021A" w:rsidRDefault="0065021A" w:rsidP="0065021A">
      <w:pPr>
        <w:pStyle w:val="ListParagraph"/>
        <w:numPr>
          <w:ilvl w:val="0"/>
          <w:numId w:val="2"/>
        </w:numPr>
        <w:rPr>
          <w:rFonts w:ascii="Arial" w:hAnsi="Arial" w:cs="Arial"/>
          <w:sz w:val="20"/>
          <w:szCs w:val="20"/>
        </w:rPr>
      </w:pPr>
      <w:r>
        <w:rPr>
          <w:rFonts w:ascii="Arial" w:hAnsi="Arial" w:cs="Arial"/>
          <w:sz w:val="20"/>
          <w:szCs w:val="20"/>
        </w:rPr>
        <w:t>Indicar los métodos de restricción si alguno y el tiempo de restricción del animal.</w:t>
      </w:r>
    </w:p>
    <w:p w14:paraId="78A4E813" w14:textId="77777777" w:rsidR="0065021A" w:rsidRDefault="0065021A" w:rsidP="0065021A">
      <w:pPr>
        <w:pStyle w:val="ListParagraph"/>
        <w:numPr>
          <w:ilvl w:val="0"/>
          <w:numId w:val="2"/>
        </w:numPr>
        <w:rPr>
          <w:rFonts w:ascii="Arial" w:hAnsi="Arial" w:cs="Arial"/>
          <w:sz w:val="20"/>
          <w:szCs w:val="20"/>
        </w:rPr>
      </w:pPr>
      <w:r>
        <w:rPr>
          <w:rFonts w:ascii="Arial" w:hAnsi="Arial" w:cs="Arial"/>
          <w:sz w:val="20"/>
          <w:szCs w:val="20"/>
        </w:rPr>
        <w:t>Indicar las medidas para minimizar el estrés.</w:t>
      </w:r>
    </w:p>
    <w:p w14:paraId="69681125" w14:textId="77777777" w:rsidR="0065021A" w:rsidRDefault="0065021A" w:rsidP="0065021A">
      <w:pPr>
        <w:pStyle w:val="ListParagraph"/>
        <w:numPr>
          <w:ilvl w:val="0"/>
          <w:numId w:val="2"/>
        </w:numPr>
        <w:rPr>
          <w:rFonts w:ascii="Arial" w:hAnsi="Arial" w:cs="Arial"/>
          <w:sz w:val="20"/>
          <w:szCs w:val="20"/>
        </w:rPr>
      </w:pPr>
      <w:r>
        <w:rPr>
          <w:rFonts w:ascii="Arial" w:hAnsi="Arial" w:cs="Arial"/>
          <w:sz w:val="20"/>
          <w:szCs w:val="20"/>
        </w:rPr>
        <w:t>Indicar el nombre del veterinario pendiente a la investigación.</w:t>
      </w:r>
    </w:p>
    <w:p w14:paraId="5866962D" w14:textId="77777777" w:rsidR="0065021A" w:rsidRDefault="0065021A" w:rsidP="0065021A">
      <w:pPr>
        <w:pStyle w:val="ListParagraph"/>
        <w:numPr>
          <w:ilvl w:val="0"/>
          <w:numId w:val="2"/>
        </w:numPr>
        <w:rPr>
          <w:rFonts w:ascii="Arial" w:hAnsi="Arial" w:cs="Arial"/>
          <w:sz w:val="20"/>
          <w:szCs w:val="20"/>
        </w:rPr>
      </w:pPr>
      <w:r>
        <w:rPr>
          <w:rFonts w:ascii="Arial" w:hAnsi="Arial" w:cs="Arial"/>
          <w:sz w:val="20"/>
          <w:szCs w:val="20"/>
        </w:rPr>
        <w:t xml:space="preserve">De llevar a cabo cirugía, indicar todo el proceso detallado del mismo. (Incluyendo proceso </w:t>
      </w:r>
      <w:proofErr w:type="gramStart"/>
      <w:r>
        <w:rPr>
          <w:rFonts w:ascii="Arial" w:hAnsi="Arial" w:cs="Arial"/>
          <w:sz w:val="20"/>
          <w:szCs w:val="20"/>
        </w:rPr>
        <w:t>pre-operatorio</w:t>
      </w:r>
      <w:proofErr w:type="gramEnd"/>
      <w:r>
        <w:rPr>
          <w:rFonts w:ascii="Arial" w:hAnsi="Arial" w:cs="Arial"/>
          <w:sz w:val="20"/>
          <w:szCs w:val="20"/>
        </w:rPr>
        <w:t>, post-operator</w:t>
      </w:r>
      <w:r w:rsidR="000051D1">
        <w:rPr>
          <w:rFonts w:ascii="Arial" w:hAnsi="Arial" w:cs="Arial"/>
          <w:sz w:val="20"/>
          <w:szCs w:val="20"/>
        </w:rPr>
        <w:t>io y métodos asépticos.</w:t>
      </w:r>
    </w:p>
    <w:p w14:paraId="729C1F1A" w14:textId="77777777" w:rsidR="0065021A" w:rsidRDefault="0065021A" w:rsidP="0065021A">
      <w:pPr>
        <w:pStyle w:val="ListParagraph"/>
        <w:numPr>
          <w:ilvl w:val="0"/>
          <w:numId w:val="2"/>
        </w:numPr>
        <w:rPr>
          <w:rFonts w:ascii="Arial" w:hAnsi="Arial" w:cs="Arial"/>
          <w:sz w:val="20"/>
          <w:szCs w:val="20"/>
        </w:rPr>
      </w:pPr>
      <w:r>
        <w:rPr>
          <w:rFonts w:ascii="Arial" w:hAnsi="Arial" w:cs="Arial"/>
          <w:sz w:val="20"/>
          <w:szCs w:val="20"/>
        </w:rPr>
        <w:t>Indicar las cantidades de los químicos ó medicamentos que utilizará, si alguno.</w:t>
      </w:r>
    </w:p>
    <w:p w14:paraId="6A6211B8" w14:textId="77777777" w:rsidR="000051D1" w:rsidRDefault="000051D1" w:rsidP="0065021A">
      <w:pPr>
        <w:pStyle w:val="ListParagraph"/>
        <w:numPr>
          <w:ilvl w:val="0"/>
          <w:numId w:val="2"/>
        </w:numPr>
        <w:rPr>
          <w:rFonts w:ascii="Arial" w:hAnsi="Arial" w:cs="Arial"/>
          <w:sz w:val="20"/>
          <w:szCs w:val="20"/>
        </w:rPr>
      </w:pPr>
      <w:r>
        <w:rPr>
          <w:rFonts w:ascii="Arial" w:hAnsi="Arial" w:cs="Arial"/>
          <w:sz w:val="20"/>
          <w:szCs w:val="20"/>
        </w:rPr>
        <w:t>La frecuencia que utilizará la máquina de rayos-x, si alguna.</w:t>
      </w:r>
    </w:p>
    <w:p w14:paraId="4F4EA1A0" w14:textId="77777777" w:rsidR="000051D1" w:rsidRDefault="000051D1" w:rsidP="0065021A">
      <w:pPr>
        <w:pStyle w:val="ListParagraph"/>
        <w:numPr>
          <w:ilvl w:val="0"/>
          <w:numId w:val="2"/>
        </w:numPr>
        <w:rPr>
          <w:rFonts w:ascii="Arial" w:hAnsi="Arial" w:cs="Arial"/>
          <w:sz w:val="20"/>
          <w:szCs w:val="20"/>
        </w:rPr>
      </w:pPr>
      <w:r>
        <w:rPr>
          <w:rFonts w:ascii="Arial" w:hAnsi="Arial" w:cs="Arial"/>
          <w:sz w:val="20"/>
          <w:szCs w:val="20"/>
        </w:rPr>
        <w:t>El nivel de dolor que podría causarle al animal.</w:t>
      </w:r>
    </w:p>
    <w:p w14:paraId="169B528A" w14:textId="77777777" w:rsidR="00C825EE" w:rsidRPr="00F67D31" w:rsidRDefault="00C825EE" w:rsidP="007F7509">
      <w:pPr>
        <w:pStyle w:val="ListParagraph"/>
        <w:numPr>
          <w:ilvl w:val="0"/>
          <w:numId w:val="2"/>
        </w:numPr>
        <w:rPr>
          <w:rFonts w:ascii="Arial" w:hAnsi="Arial" w:cs="Arial"/>
          <w:sz w:val="20"/>
          <w:szCs w:val="20"/>
        </w:rPr>
      </w:pPr>
      <w:r w:rsidRPr="00F67D31">
        <w:rPr>
          <w:rFonts w:ascii="Arial" w:hAnsi="Arial" w:cs="Arial"/>
          <w:sz w:val="20"/>
          <w:szCs w:val="20"/>
        </w:rPr>
        <w:t>Lo que propone, ¿es viabl</w:t>
      </w:r>
      <w:r w:rsidR="0065021A">
        <w:rPr>
          <w:rFonts w:ascii="Arial" w:hAnsi="Arial" w:cs="Arial"/>
          <w:sz w:val="20"/>
          <w:szCs w:val="20"/>
        </w:rPr>
        <w:t>e en el laboratorio propuesto? De llevarse a cabo fuera de la Institución,</w:t>
      </w:r>
      <w:r w:rsidR="000051D1" w:rsidRPr="000051D1">
        <w:rPr>
          <w:rFonts w:ascii="Arial" w:hAnsi="Arial" w:cs="Arial"/>
          <w:sz w:val="20"/>
          <w:szCs w:val="20"/>
        </w:rPr>
        <w:t xml:space="preserve"> </w:t>
      </w:r>
      <w:proofErr w:type="gramStart"/>
      <w:r w:rsidR="000051D1" w:rsidRPr="00F67D31">
        <w:rPr>
          <w:rFonts w:ascii="Arial" w:hAnsi="Arial" w:cs="Arial"/>
          <w:sz w:val="20"/>
          <w:szCs w:val="20"/>
        </w:rPr>
        <w:t>¿</w:t>
      </w:r>
      <w:r w:rsidR="0065021A">
        <w:rPr>
          <w:rFonts w:ascii="Arial" w:hAnsi="Arial" w:cs="Arial"/>
          <w:sz w:val="20"/>
          <w:szCs w:val="20"/>
        </w:rPr>
        <w:t xml:space="preserve"> tiene</w:t>
      </w:r>
      <w:proofErr w:type="gramEnd"/>
      <w:r w:rsidR="0065021A">
        <w:rPr>
          <w:rFonts w:ascii="Arial" w:hAnsi="Arial" w:cs="Arial"/>
          <w:sz w:val="20"/>
          <w:szCs w:val="20"/>
        </w:rPr>
        <w:t xml:space="preserve"> carta de autorización?</w:t>
      </w:r>
    </w:p>
    <w:p w14:paraId="5FBA42AF" w14:textId="77777777" w:rsidR="00335D1A" w:rsidRDefault="00335D1A" w:rsidP="0065021A">
      <w:pPr>
        <w:pStyle w:val="ListParagraph"/>
        <w:numPr>
          <w:ilvl w:val="0"/>
          <w:numId w:val="2"/>
        </w:numPr>
        <w:rPr>
          <w:rFonts w:ascii="Arial" w:hAnsi="Arial" w:cs="Arial"/>
          <w:sz w:val="20"/>
          <w:szCs w:val="20"/>
        </w:rPr>
      </w:pPr>
      <w:r w:rsidRPr="00F67D31">
        <w:rPr>
          <w:rFonts w:ascii="Arial" w:hAnsi="Arial" w:cs="Arial"/>
          <w:sz w:val="20"/>
          <w:szCs w:val="20"/>
        </w:rPr>
        <w:t>Indicar el nivel de biosegu</w:t>
      </w:r>
      <w:r w:rsidR="0065021A">
        <w:rPr>
          <w:rFonts w:ascii="Arial" w:hAnsi="Arial" w:cs="Arial"/>
          <w:sz w:val="20"/>
          <w:szCs w:val="20"/>
        </w:rPr>
        <w:t>ridad del laboratorio propuesto.</w:t>
      </w:r>
    </w:p>
    <w:p w14:paraId="079D2984" w14:textId="77777777" w:rsidR="002F6273" w:rsidRPr="000051D1" w:rsidRDefault="0065021A" w:rsidP="000051D1">
      <w:pPr>
        <w:pStyle w:val="ListParagraph"/>
        <w:numPr>
          <w:ilvl w:val="0"/>
          <w:numId w:val="2"/>
        </w:numPr>
        <w:rPr>
          <w:rFonts w:ascii="Arial" w:hAnsi="Arial" w:cs="Arial"/>
          <w:sz w:val="20"/>
          <w:szCs w:val="20"/>
        </w:rPr>
      </w:pPr>
      <w:r>
        <w:rPr>
          <w:rFonts w:ascii="Arial" w:hAnsi="Arial" w:cs="Arial"/>
          <w:sz w:val="20"/>
          <w:szCs w:val="20"/>
        </w:rPr>
        <w:t>Indicar si el vendedor de animales está certificado como uno libre de patógenos.</w:t>
      </w:r>
    </w:p>
    <w:p w14:paraId="334E5CAF" w14:textId="77777777" w:rsidR="00C825EE" w:rsidRPr="00F67D31" w:rsidRDefault="00533B9C" w:rsidP="007F7509">
      <w:pPr>
        <w:pStyle w:val="ListParagraph"/>
        <w:numPr>
          <w:ilvl w:val="0"/>
          <w:numId w:val="2"/>
        </w:numPr>
        <w:rPr>
          <w:rFonts w:ascii="Arial" w:hAnsi="Arial" w:cs="Arial"/>
          <w:sz w:val="20"/>
          <w:szCs w:val="20"/>
        </w:rPr>
      </w:pPr>
      <w:r w:rsidRPr="00F67D31">
        <w:rPr>
          <w:rFonts w:ascii="Arial" w:hAnsi="Arial" w:cs="Arial"/>
          <w:sz w:val="20"/>
          <w:szCs w:val="20"/>
        </w:rPr>
        <w:t>¿</w:t>
      </w:r>
      <w:r w:rsidR="00C825EE" w:rsidRPr="00F67D31">
        <w:rPr>
          <w:rFonts w:ascii="Arial" w:hAnsi="Arial" w:cs="Arial"/>
          <w:sz w:val="20"/>
          <w:szCs w:val="20"/>
        </w:rPr>
        <w:t>Se describe el plan de seguridad</w:t>
      </w:r>
      <w:r w:rsidRPr="00F67D31">
        <w:rPr>
          <w:rFonts w:ascii="Arial" w:hAnsi="Arial" w:cs="Arial"/>
          <w:sz w:val="20"/>
          <w:szCs w:val="20"/>
        </w:rPr>
        <w:t xml:space="preserve"> y protección personal (uso de PPE)?</w:t>
      </w:r>
    </w:p>
    <w:p w14:paraId="60467419" w14:textId="77777777" w:rsidR="00335D1A" w:rsidRPr="00F67D31" w:rsidRDefault="002F6273" w:rsidP="00335D1A">
      <w:pPr>
        <w:pStyle w:val="ListParagraph"/>
        <w:numPr>
          <w:ilvl w:val="0"/>
          <w:numId w:val="2"/>
        </w:numPr>
        <w:rPr>
          <w:rFonts w:ascii="Arial" w:hAnsi="Arial" w:cs="Arial"/>
          <w:sz w:val="20"/>
          <w:szCs w:val="20"/>
        </w:rPr>
      </w:pPr>
      <w:r w:rsidRPr="00F67D31">
        <w:rPr>
          <w:rFonts w:ascii="Arial" w:hAnsi="Arial" w:cs="Arial"/>
          <w:sz w:val="20"/>
          <w:szCs w:val="20"/>
        </w:rPr>
        <w:t>¿El investigador principal y personal adicional están debida</w:t>
      </w:r>
      <w:r w:rsidR="00335D1A" w:rsidRPr="00F67D31">
        <w:rPr>
          <w:rFonts w:ascii="Arial" w:hAnsi="Arial" w:cs="Arial"/>
          <w:sz w:val="20"/>
          <w:szCs w:val="20"/>
        </w:rPr>
        <w:t>mente certificados</w:t>
      </w:r>
      <w:r w:rsidRPr="00F67D31">
        <w:rPr>
          <w:rFonts w:ascii="Arial" w:hAnsi="Arial" w:cs="Arial"/>
          <w:sz w:val="20"/>
          <w:szCs w:val="20"/>
        </w:rPr>
        <w:t xml:space="preserve"> para llevar a cabo todos los procesos descritos en el protocolo?</w:t>
      </w:r>
    </w:p>
    <w:p w14:paraId="09E0CAB6" w14:textId="77777777" w:rsidR="00533B9C" w:rsidRDefault="00533B9C" w:rsidP="00533B9C">
      <w:pPr>
        <w:pStyle w:val="ListParagraph"/>
        <w:numPr>
          <w:ilvl w:val="0"/>
          <w:numId w:val="3"/>
        </w:numPr>
        <w:rPr>
          <w:rFonts w:ascii="Arial" w:hAnsi="Arial" w:cs="Arial"/>
          <w:sz w:val="20"/>
          <w:szCs w:val="20"/>
        </w:rPr>
      </w:pPr>
      <w:r w:rsidRPr="00F67D31">
        <w:rPr>
          <w:rFonts w:ascii="Arial" w:hAnsi="Arial" w:cs="Arial"/>
          <w:sz w:val="20"/>
          <w:szCs w:val="20"/>
        </w:rPr>
        <w:t>En términos generales, ¿el procedimiento está planteado correctamente basado en la literatura y disciplina? ¿Es una práctica aceptada?</w:t>
      </w:r>
    </w:p>
    <w:p w14:paraId="0FCD639D" w14:textId="77777777" w:rsidR="007C24F2" w:rsidRPr="007C24F2" w:rsidRDefault="007C24F2" w:rsidP="007C24F2">
      <w:pPr>
        <w:rPr>
          <w:rFonts w:ascii="Arial" w:hAnsi="Arial" w:cs="Arial"/>
          <w:sz w:val="20"/>
          <w:szCs w:val="20"/>
        </w:rPr>
      </w:pPr>
    </w:p>
    <w:p w14:paraId="55733A0D" w14:textId="77777777" w:rsidR="00533B9C" w:rsidRPr="00F67D31" w:rsidRDefault="007C24F2" w:rsidP="00533B9C">
      <w:pPr>
        <w:rPr>
          <w:rFonts w:ascii="Arial" w:hAnsi="Arial" w:cs="Arial"/>
          <w:sz w:val="20"/>
          <w:szCs w:val="20"/>
        </w:rPr>
      </w:pPr>
      <w:r>
        <w:rPr>
          <w:rFonts w:ascii="Arial" w:hAnsi="Arial" w:cs="Arial"/>
          <w:sz w:val="20"/>
          <w:szCs w:val="20"/>
        </w:rPr>
        <w:t>Es importante recordar que esto es solo una Guía de verificación para asegurarse que su estudio tiene los requisitos básicos para su aprobación. No obstante, debe completar todos los documentos requeridos sumamente detallado en todas sus partes para agilizar el proceso de revisión de los miembros del Comité. De tener alguna duda en el proceso para someter su estudio, debe comunicarse con su Oficial de Cumplimiento Institucional correspondiente.</w:t>
      </w:r>
    </w:p>
    <w:sectPr w:rsidR="00533B9C" w:rsidRPr="00F67D3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46EAA" w14:textId="77777777" w:rsidR="00B24C73" w:rsidRDefault="00B24C73" w:rsidP="007F7509">
      <w:pPr>
        <w:spacing w:after="0" w:line="240" w:lineRule="auto"/>
      </w:pPr>
      <w:r>
        <w:separator/>
      </w:r>
    </w:p>
  </w:endnote>
  <w:endnote w:type="continuationSeparator" w:id="0">
    <w:p w14:paraId="3DF53AD4" w14:textId="77777777" w:rsidR="00B24C73" w:rsidRDefault="00B24C73" w:rsidP="007F7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41A1" w14:textId="77777777" w:rsidR="00F67D31" w:rsidRPr="00D80DF6" w:rsidRDefault="00F67D31" w:rsidP="00F67D31">
    <w:pPr>
      <w:pStyle w:val="Footer"/>
      <w:rPr>
        <w:sz w:val="18"/>
      </w:rPr>
    </w:pPr>
    <w:r w:rsidRPr="00D80DF6">
      <w:rPr>
        <w:sz w:val="18"/>
      </w:rPr>
      <w:t xml:space="preserve">P.O. Box 21345 San Juan, PR 00928-1345 </w:t>
    </w:r>
    <w:r w:rsidR="007C24F2">
      <w:rPr>
        <w:sz w:val="18"/>
      </w:rPr>
      <w:tab/>
    </w:r>
    <w:r w:rsidR="007C24F2">
      <w:rPr>
        <w:sz w:val="18"/>
      </w:rPr>
      <w:tab/>
    </w:r>
    <w:r w:rsidR="000051D1">
      <w:rPr>
        <w:sz w:val="18"/>
      </w:rPr>
      <w:t>UAGM-ACUC</w:t>
    </w:r>
  </w:p>
  <w:p w14:paraId="7A2C8112" w14:textId="11129B0F" w:rsidR="00F67D31" w:rsidRPr="00BB644A" w:rsidRDefault="00F67D31" w:rsidP="00F67D31">
    <w:pPr>
      <w:pStyle w:val="Footer"/>
      <w:rPr>
        <w:sz w:val="18"/>
        <w:szCs w:val="18"/>
        <w:lang w:val="en-US"/>
      </w:rPr>
    </w:pPr>
    <w:r w:rsidRPr="00BB644A">
      <w:rPr>
        <w:sz w:val="18"/>
        <w:lang w:val="en-US"/>
      </w:rPr>
      <w:t>Phone: 787-751-0178 ext. 7195, 7197</w:t>
    </w:r>
    <w:r>
      <w:rPr>
        <w:sz w:val="18"/>
      </w:rPr>
      <w:sym w:font="Wingdings" w:char="009F"/>
    </w:r>
    <w:r w:rsidR="007C24F2" w:rsidRPr="00BB644A">
      <w:rPr>
        <w:sz w:val="18"/>
        <w:lang w:val="en-US"/>
      </w:rPr>
      <w:t xml:space="preserve"> FAX: 787-759-6411 </w:t>
    </w:r>
    <w:r w:rsidR="007C24F2" w:rsidRPr="00BB644A">
      <w:rPr>
        <w:sz w:val="18"/>
        <w:lang w:val="en-US"/>
      </w:rPr>
      <w:tab/>
      <w:t>(</w:t>
    </w:r>
    <w:r w:rsidR="00A40249">
      <w:rPr>
        <w:sz w:val="18"/>
        <w:lang w:val="en-US"/>
      </w:rPr>
      <w:t>6/10</w:t>
    </w:r>
    <w:r w:rsidR="00BB644A">
      <w:rPr>
        <w:sz w:val="18"/>
        <w:lang w:val="en-US"/>
      </w:rPr>
      <w:t>/2020</w:t>
    </w:r>
    <w:r w:rsidRPr="00BB644A">
      <w:rPr>
        <w:sz w:val="18"/>
        <w:lang w:val="en-US"/>
      </w:rPr>
      <w:t>)</w:t>
    </w:r>
  </w:p>
  <w:p w14:paraId="1860899A" w14:textId="53A5832B" w:rsidR="00F67D31" w:rsidRPr="00BB644A" w:rsidRDefault="00B24C73" w:rsidP="00F67D31">
    <w:pPr>
      <w:pStyle w:val="Footer"/>
      <w:rPr>
        <w:lang w:val="en-US"/>
      </w:rPr>
    </w:pPr>
    <w:hyperlink r:id="rId1" w:history="1">
      <w:r w:rsidR="00485899">
        <w:rPr>
          <w:rStyle w:val="Hyperlink"/>
          <w:sz w:val="18"/>
          <w:lang w:val="en-US"/>
        </w:rPr>
        <w:t>http://uagm.edu/compliance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03C32" w14:textId="77777777" w:rsidR="00B24C73" w:rsidRDefault="00B24C73" w:rsidP="007F7509">
      <w:pPr>
        <w:spacing w:after="0" w:line="240" w:lineRule="auto"/>
      </w:pPr>
      <w:r>
        <w:separator/>
      </w:r>
    </w:p>
  </w:footnote>
  <w:footnote w:type="continuationSeparator" w:id="0">
    <w:p w14:paraId="67176628" w14:textId="77777777" w:rsidR="00B24C73" w:rsidRDefault="00B24C73" w:rsidP="007F7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62F35" w14:textId="77777777" w:rsidR="00F67D31" w:rsidRPr="00F67D31" w:rsidRDefault="000E4A4D" w:rsidP="000E4A4D">
    <w:pPr>
      <w:spacing w:after="0" w:line="240" w:lineRule="auto"/>
      <w:rPr>
        <w:rFonts w:ascii="Arial" w:eastAsia="Times New Roman" w:hAnsi="Arial" w:cs="Times New Roman"/>
        <w:sz w:val="16"/>
        <w:szCs w:val="16"/>
        <w:lang w:val="en-US"/>
      </w:rPr>
    </w:pPr>
    <w:r w:rsidRPr="000E4A4D">
      <w:rPr>
        <w:rFonts w:ascii="Arial" w:eastAsia="Times New Roman" w:hAnsi="Arial" w:cs="Times New Roman"/>
        <w:b/>
        <w:smallCaps/>
        <w:noProof/>
        <w:sz w:val="16"/>
        <w:szCs w:val="16"/>
        <w:lang w:val="en-US"/>
      </w:rPr>
      <mc:AlternateContent>
        <mc:Choice Requires="wps">
          <w:drawing>
            <wp:anchor distT="45720" distB="45720" distL="114300" distR="114300" simplePos="0" relativeHeight="251659264" behindDoc="0" locked="0" layoutInCell="1" allowOverlap="1" wp14:anchorId="51F5C61E" wp14:editId="5CBE4CCE">
              <wp:simplePos x="0" y="0"/>
              <wp:positionH relativeFrom="page">
                <wp:posOffset>3629025</wp:posOffset>
              </wp:positionH>
              <wp:positionV relativeFrom="paragraph">
                <wp:posOffset>156210</wp:posOffset>
              </wp:positionV>
              <wp:extent cx="3876675" cy="4381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38150"/>
                      </a:xfrm>
                      <a:prstGeom prst="rect">
                        <a:avLst/>
                      </a:prstGeom>
                      <a:solidFill>
                        <a:srgbClr val="FFFFFF"/>
                      </a:solidFill>
                      <a:ln w="9525">
                        <a:noFill/>
                        <a:miter lim="800000"/>
                        <a:headEnd/>
                        <a:tailEnd/>
                      </a:ln>
                    </wps:spPr>
                    <wps:txbx>
                      <w:txbxContent>
                        <w:p w14:paraId="0214A5B8" w14:textId="77777777" w:rsidR="000E4A4D" w:rsidRPr="00A40249" w:rsidRDefault="009A60E0" w:rsidP="009A60E0">
                          <w:pPr>
                            <w:spacing w:after="0" w:line="240" w:lineRule="auto"/>
                            <w:ind w:left="1416" w:firstLine="708"/>
                            <w:jc w:val="center"/>
                            <w:rPr>
                              <w:rFonts w:ascii="Arial" w:eastAsia="Times New Roman" w:hAnsi="Arial" w:cs="Times New Roman"/>
                              <w:sz w:val="16"/>
                              <w:szCs w:val="16"/>
                            </w:rPr>
                          </w:pPr>
                          <w:r w:rsidRPr="00A40249">
                            <w:rPr>
                              <w:rFonts w:ascii="Arial" w:eastAsia="Times New Roman" w:hAnsi="Arial" w:cs="Times New Roman"/>
                              <w:b/>
                              <w:smallCaps/>
                              <w:sz w:val="16"/>
                              <w:szCs w:val="16"/>
                            </w:rPr>
                            <w:t xml:space="preserve">              </w:t>
                          </w:r>
                          <w:r w:rsidR="000E4A4D" w:rsidRPr="00A40249">
                            <w:rPr>
                              <w:rFonts w:ascii="Arial" w:eastAsia="Times New Roman" w:hAnsi="Arial" w:cs="Times New Roman"/>
                              <w:b/>
                              <w:smallCaps/>
                              <w:sz w:val="16"/>
                              <w:szCs w:val="16"/>
                            </w:rPr>
                            <w:t xml:space="preserve"> Vic</w:t>
                          </w:r>
                          <w:r w:rsidR="00B36BA5" w:rsidRPr="00A40249">
                            <w:rPr>
                              <w:rFonts w:ascii="Arial" w:eastAsia="Times New Roman" w:hAnsi="Arial" w:cs="Times New Roman"/>
                              <w:b/>
                              <w:smallCaps/>
                              <w:sz w:val="16"/>
                              <w:szCs w:val="16"/>
                            </w:rPr>
                            <w:t xml:space="preserve">epresidencia de </w:t>
                          </w:r>
                          <w:r w:rsidR="000E4A4D" w:rsidRPr="00A40249">
                            <w:rPr>
                              <w:rFonts w:ascii="Arial" w:eastAsia="Times New Roman" w:hAnsi="Arial" w:cs="Times New Roman"/>
                              <w:b/>
                              <w:smallCaps/>
                              <w:sz w:val="16"/>
                              <w:szCs w:val="16"/>
                            </w:rPr>
                            <w:t>Asuntos Académicos</w:t>
                          </w:r>
                        </w:p>
                        <w:p w14:paraId="6F4A4945" w14:textId="77777777" w:rsidR="009A60E0" w:rsidRPr="00A40249" w:rsidRDefault="009A60E0" w:rsidP="000E4A4D">
                          <w:pPr>
                            <w:spacing w:after="0" w:line="240" w:lineRule="auto"/>
                            <w:jc w:val="right"/>
                            <w:rPr>
                              <w:rFonts w:ascii="Arial" w:eastAsia="Times New Roman" w:hAnsi="Arial" w:cs="Times New Roman"/>
                              <w:sz w:val="16"/>
                              <w:szCs w:val="16"/>
                            </w:rPr>
                          </w:pPr>
                          <w:r w:rsidRPr="00A40249">
                            <w:rPr>
                              <w:rFonts w:ascii="Arial" w:eastAsia="Times New Roman" w:hAnsi="Arial" w:cs="Times New Roman"/>
                              <w:b/>
                              <w:smallCaps/>
                              <w:sz w:val="16"/>
                              <w:szCs w:val="16"/>
                            </w:rPr>
                            <w:t>Oficina de Integridad y Cumplimiento en la Investigación</w:t>
                          </w:r>
                        </w:p>
                        <w:p w14:paraId="0FE9CE2F" w14:textId="77777777" w:rsidR="000E4A4D" w:rsidRDefault="000E4A4D" w:rsidP="000E4A4D">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F5C61E" id="_x0000_t202" coordsize="21600,21600" o:spt="202" path="m,l,21600r21600,l21600,xe">
              <v:stroke joinstyle="miter"/>
              <v:path gradientshapeok="t" o:connecttype="rect"/>
            </v:shapetype>
            <v:shape id="Text Box 2" o:spid="_x0000_s1026" type="#_x0000_t202" style="position:absolute;margin-left:285.75pt;margin-top:12.3pt;width:305.25pt;height:34.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" stroked="f">
              <v:textbox>
                <w:txbxContent>
                  <w:p w14:paraId="0214A5B8" w14:textId="77777777" w:rsidR="000E4A4D" w:rsidRPr="00A40249" w:rsidRDefault="009A60E0" w:rsidP="009A60E0">
                    <w:pPr>
                      <w:spacing w:after="0" w:line="240" w:lineRule="auto"/>
                      <w:ind w:left="1416" w:firstLine="708"/>
                      <w:jc w:val="center"/>
                      <w:rPr>
                        <w:rFonts w:ascii="Arial" w:eastAsia="Times New Roman" w:hAnsi="Arial" w:cs="Times New Roman"/>
                        <w:sz w:val="16"/>
                        <w:szCs w:val="16"/>
                      </w:rPr>
                    </w:pPr>
                    <w:r w:rsidRPr="00A40249">
                      <w:rPr>
                        <w:rFonts w:ascii="Arial" w:eastAsia="Times New Roman" w:hAnsi="Arial" w:cs="Times New Roman"/>
                        <w:b/>
                        <w:smallCaps/>
                        <w:sz w:val="16"/>
                        <w:szCs w:val="16"/>
                      </w:rPr>
                      <w:t xml:space="preserve">              </w:t>
                    </w:r>
                    <w:r w:rsidR="000E4A4D" w:rsidRPr="00A40249">
                      <w:rPr>
                        <w:rFonts w:ascii="Arial" w:eastAsia="Times New Roman" w:hAnsi="Arial" w:cs="Times New Roman"/>
                        <w:b/>
                        <w:smallCaps/>
                        <w:sz w:val="16"/>
                        <w:szCs w:val="16"/>
                      </w:rPr>
                      <w:t xml:space="preserve"> Vic</w:t>
                    </w:r>
                    <w:r w:rsidR="00B36BA5" w:rsidRPr="00A40249">
                      <w:rPr>
                        <w:rFonts w:ascii="Arial" w:eastAsia="Times New Roman" w:hAnsi="Arial" w:cs="Times New Roman"/>
                        <w:b/>
                        <w:smallCaps/>
                        <w:sz w:val="16"/>
                        <w:szCs w:val="16"/>
                      </w:rPr>
                      <w:t xml:space="preserve">epresidencia de </w:t>
                    </w:r>
                    <w:r w:rsidR="000E4A4D" w:rsidRPr="00A40249">
                      <w:rPr>
                        <w:rFonts w:ascii="Arial" w:eastAsia="Times New Roman" w:hAnsi="Arial" w:cs="Times New Roman"/>
                        <w:b/>
                        <w:smallCaps/>
                        <w:sz w:val="16"/>
                        <w:szCs w:val="16"/>
                      </w:rPr>
                      <w:t>Asuntos Académicos</w:t>
                    </w:r>
                  </w:p>
                  <w:p w14:paraId="6F4A4945" w14:textId="77777777" w:rsidR="009A60E0" w:rsidRPr="00A40249" w:rsidRDefault="009A60E0" w:rsidP="000E4A4D">
                    <w:pPr>
                      <w:spacing w:after="0" w:line="240" w:lineRule="auto"/>
                      <w:jc w:val="right"/>
                      <w:rPr>
                        <w:rFonts w:ascii="Arial" w:eastAsia="Times New Roman" w:hAnsi="Arial" w:cs="Times New Roman"/>
                        <w:sz w:val="16"/>
                        <w:szCs w:val="16"/>
                      </w:rPr>
                    </w:pPr>
                    <w:r w:rsidRPr="00A40249">
                      <w:rPr>
                        <w:rFonts w:ascii="Arial" w:eastAsia="Times New Roman" w:hAnsi="Arial" w:cs="Times New Roman"/>
                        <w:b/>
                        <w:smallCaps/>
                        <w:sz w:val="16"/>
                        <w:szCs w:val="16"/>
                      </w:rPr>
                      <w:t>Oficina de Integridad y Cumplimiento en la Investigación</w:t>
                    </w:r>
                  </w:p>
                  <w:p w14:paraId="0FE9CE2F" w14:textId="77777777" w:rsidR="000E4A4D" w:rsidRDefault="000E4A4D" w:rsidP="000E4A4D">
                    <w:pPr>
                      <w:jc w:val="right"/>
                    </w:pPr>
                  </w:p>
                </w:txbxContent>
              </v:textbox>
              <w10:wrap type="square" anchorx="page"/>
            </v:shape>
          </w:pict>
        </mc:Fallback>
      </mc:AlternateContent>
    </w:r>
    <w:r w:rsidR="00C5008A">
      <w:rPr>
        <w:rFonts w:ascii="Times New Roman" w:hAnsi="Times New Roman" w:cs="Times New Roman"/>
        <w:noProof/>
        <w:sz w:val="20"/>
        <w:lang w:val="en-US"/>
      </w:rPr>
      <w:drawing>
        <wp:inline distT="0" distB="0" distL="0" distR="0" wp14:anchorId="0B9567DC" wp14:editId="7DBE2169">
          <wp:extent cx="609600" cy="62155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170" cy="633350"/>
                  </a:xfrm>
                  <a:prstGeom prst="rect">
                    <a:avLst/>
                  </a:prstGeom>
                  <a:noFill/>
                  <a:ln>
                    <a:noFill/>
                  </a:ln>
                </pic:spPr>
              </pic:pic>
            </a:graphicData>
          </a:graphic>
        </wp:inline>
      </w:drawing>
    </w:r>
    <w:r>
      <w:rPr>
        <w:rFonts w:ascii="Arial" w:eastAsia="Times New Roman" w:hAnsi="Arial" w:cs="Times New Roman"/>
        <w:b/>
        <w:smallCaps/>
        <w:sz w:val="16"/>
        <w:szCs w:val="16"/>
        <w:lang w:val="en-US"/>
      </w:rPr>
      <w:t xml:space="preserve">                                                                                                      </w:t>
    </w:r>
  </w:p>
  <w:p w14:paraId="08EDE3A4" w14:textId="77777777" w:rsidR="00F67D31" w:rsidRDefault="00F67D31" w:rsidP="002B3F3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46D7A"/>
    <w:multiLevelType w:val="hybridMultilevel"/>
    <w:tmpl w:val="52BED124"/>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 w15:restartNumberingAfterBreak="0">
    <w:nsid w:val="341125A9"/>
    <w:multiLevelType w:val="hybridMultilevel"/>
    <w:tmpl w:val="03E6F49C"/>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 w15:restartNumberingAfterBreak="0">
    <w:nsid w:val="369D69CE"/>
    <w:multiLevelType w:val="hybridMultilevel"/>
    <w:tmpl w:val="C0D8B718"/>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 w15:restartNumberingAfterBreak="0">
    <w:nsid w:val="64B70475"/>
    <w:multiLevelType w:val="hybridMultilevel"/>
    <w:tmpl w:val="F7483DF0"/>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5clOFiICdnizI2/b+H9izqMbtH6osdeljCIwV94OBqj3P821zkM3i4GO7mVb1OTbKQQWc5ofad+nq+1Twpi9HQ==" w:salt="PwwJJ35x7onewH9nQ/lz6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509"/>
    <w:rsid w:val="000051D1"/>
    <w:rsid w:val="000B7489"/>
    <w:rsid w:val="000E4A4D"/>
    <w:rsid w:val="002B3F3D"/>
    <w:rsid w:val="002F6273"/>
    <w:rsid w:val="00335D1A"/>
    <w:rsid w:val="0038550C"/>
    <w:rsid w:val="00451C4D"/>
    <w:rsid w:val="00485899"/>
    <w:rsid w:val="00533B9C"/>
    <w:rsid w:val="0065021A"/>
    <w:rsid w:val="006F4228"/>
    <w:rsid w:val="007561F2"/>
    <w:rsid w:val="007C24F2"/>
    <w:rsid w:val="007F7509"/>
    <w:rsid w:val="009A60E0"/>
    <w:rsid w:val="00A02322"/>
    <w:rsid w:val="00A40249"/>
    <w:rsid w:val="00AC2CC3"/>
    <w:rsid w:val="00B24C73"/>
    <w:rsid w:val="00B36BA5"/>
    <w:rsid w:val="00B64F5E"/>
    <w:rsid w:val="00BB644A"/>
    <w:rsid w:val="00C5008A"/>
    <w:rsid w:val="00C825EE"/>
    <w:rsid w:val="00CF0B2D"/>
    <w:rsid w:val="00D7304A"/>
    <w:rsid w:val="00F329B3"/>
    <w:rsid w:val="00F67D31"/>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F0CDC"/>
  <w15:chartTrackingRefBased/>
  <w15:docId w15:val="{38041F23-F404-4E69-AF9E-0B4962B8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7D31"/>
    <w:pPr>
      <w:spacing w:before="480" w:after="0" w:line="240" w:lineRule="auto"/>
      <w:contextualSpacing/>
      <w:outlineLvl w:val="0"/>
    </w:pPr>
    <w:rPr>
      <w:rFonts w:asciiTheme="majorHAnsi" w:eastAsiaTheme="majorEastAsia" w:hAnsiTheme="majorHAnsi" w:cstheme="majorBid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509"/>
    <w:pPr>
      <w:ind w:left="720"/>
      <w:contextualSpacing/>
    </w:pPr>
  </w:style>
  <w:style w:type="paragraph" w:styleId="Header">
    <w:name w:val="header"/>
    <w:basedOn w:val="Normal"/>
    <w:link w:val="HeaderChar"/>
    <w:uiPriority w:val="99"/>
    <w:unhideWhenUsed/>
    <w:rsid w:val="00F67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D31"/>
  </w:style>
  <w:style w:type="paragraph" w:styleId="Footer">
    <w:name w:val="footer"/>
    <w:basedOn w:val="Normal"/>
    <w:link w:val="FooterChar"/>
    <w:uiPriority w:val="99"/>
    <w:unhideWhenUsed/>
    <w:rsid w:val="00F67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D31"/>
  </w:style>
  <w:style w:type="character" w:customStyle="1" w:styleId="Heading1Char">
    <w:name w:val="Heading 1 Char"/>
    <w:basedOn w:val="DefaultParagraphFont"/>
    <w:link w:val="Heading1"/>
    <w:uiPriority w:val="9"/>
    <w:rsid w:val="00F67D31"/>
    <w:rPr>
      <w:rFonts w:asciiTheme="majorHAnsi" w:eastAsiaTheme="majorEastAsia" w:hAnsiTheme="majorHAnsi" w:cstheme="majorBidi"/>
      <w:b/>
      <w:bCs/>
      <w:sz w:val="28"/>
      <w:szCs w:val="28"/>
      <w:lang w:val="en-US"/>
    </w:rPr>
  </w:style>
  <w:style w:type="character" w:styleId="Hyperlink">
    <w:name w:val="Hyperlink"/>
    <w:rsid w:val="00F67D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8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mpliance.suagm.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Sistema Universitario Ana G. Mendez</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Torres Berrios</dc:creator>
  <cp:keywords/>
  <dc:description/>
  <cp:lastModifiedBy>Maria A. Arvelo Fernández</cp:lastModifiedBy>
  <cp:revision>3</cp:revision>
  <dcterms:created xsi:type="dcterms:W3CDTF">2020-06-16T20:00:00Z</dcterms:created>
  <dcterms:modified xsi:type="dcterms:W3CDTF">2020-06-18T20:09:00Z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fd1361-931b-4aa2-9f4a-83fa2ea4b022_Enabled">
    <vt:lpwstr>True</vt:lpwstr>
  </property>
  <property fmtid="{D5CDD505-2E9C-101B-9397-08002B2CF9AE}" pid="3" name="MSIP_Label_92fd1361-931b-4aa2-9f4a-83fa2ea4b022_SiteId">
    <vt:lpwstr>c82f2d55-67d0-4a4a-8820-2f84a18c1cdd</vt:lpwstr>
  </property>
  <property fmtid="{D5CDD505-2E9C-101B-9397-08002B2CF9AE}" pid="4" name="MSIP_Label_92fd1361-931b-4aa2-9f4a-83fa2ea4b022_Ref">
    <vt:lpwstr>https://api.informationprotection.azure.com/api/c82f2d55-67d0-4a4a-8820-2f84a18c1cdd</vt:lpwstr>
  </property>
  <property fmtid="{D5CDD505-2E9C-101B-9397-08002B2CF9AE}" pid="5" name="MSIP_Label_92fd1361-931b-4aa2-9f4a-83fa2ea4b022_SetBy">
    <vt:lpwstr>natorres@suagm.edu</vt:lpwstr>
  </property>
  <property fmtid="{D5CDD505-2E9C-101B-9397-08002B2CF9AE}" pid="6" name="MSIP_Label_92fd1361-931b-4aa2-9f4a-83fa2ea4b022_SetDate">
    <vt:lpwstr>2018-02-16T16:57:42.3748091-04:00</vt:lpwstr>
  </property>
  <property fmtid="{D5CDD505-2E9C-101B-9397-08002B2CF9AE}" pid="7" name="MSIP_Label_92fd1361-931b-4aa2-9f4a-83fa2ea4b022_Name">
    <vt:lpwstr>Restricted</vt:lpwstr>
  </property>
  <property fmtid="{D5CDD505-2E9C-101B-9397-08002B2CF9AE}" pid="8" name="MSIP_Label_92fd1361-931b-4aa2-9f4a-83fa2ea4b022_Application">
    <vt:lpwstr>Microsoft Azure Information Protection</vt:lpwstr>
  </property>
  <property fmtid="{D5CDD505-2E9C-101B-9397-08002B2CF9AE}" pid="9" name="MSIP_Label_92fd1361-931b-4aa2-9f4a-83fa2ea4b022_Extended_MSFT_Method">
    <vt:lpwstr>Automatic</vt:lpwstr>
  </property>
  <property fmtid="{D5CDD505-2E9C-101B-9397-08002B2CF9AE}" pid="10" name="Sensitivity">
    <vt:lpwstr>Restricted</vt:lpwstr>
  </property>
</Properties>
</file>